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D8" w:rsidRPr="00E051D8" w:rsidRDefault="00E051D8" w:rsidP="00E051D8">
      <w:pPr>
        <w:shd w:val="clear" w:color="auto" w:fill="5F9FC4"/>
        <w:spacing w:before="75" w:after="75" w:line="240" w:lineRule="atLeast"/>
        <w:outlineLvl w:val="0"/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</w:pPr>
      <w:r w:rsidRPr="00E051D8"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  <w:t xml:space="preserve">Переход ДОУ на ФОП </w:t>
      </w:r>
      <w:proofErr w:type="gramStart"/>
      <w:r w:rsidRPr="00E051D8">
        <w:rPr>
          <w:rFonts w:ascii="Arial" w:eastAsia="Times New Roman" w:hAnsi="Arial" w:cs="Arial"/>
          <w:b/>
          <w:bCs/>
          <w:color w:val="214559"/>
          <w:kern w:val="36"/>
          <w:sz w:val="30"/>
          <w:szCs w:val="30"/>
          <w:lang w:eastAsia="ru-RU"/>
        </w:rPr>
        <w:t>ДО</w:t>
      </w:r>
      <w:proofErr w:type="gramEnd"/>
    </w:p>
    <w:p w:rsidR="00E051D8" w:rsidRPr="00E051D8" w:rsidRDefault="00E051D8" w:rsidP="00E051D8">
      <w:pPr>
        <w:shd w:val="clear" w:color="auto" w:fill="5F9FC4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noProof/>
          <w:color w:val="2F617F"/>
          <w:sz w:val="20"/>
          <w:szCs w:val="20"/>
          <w:lang w:eastAsia="ru-RU"/>
        </w:rPr>
        <w:drawing>
          <wp:inline distT="0" distB="0" distL="0" distR="0" wp14:anchorId="0C12875D" wp14:editId="3DDFBCF3">
            <wp:extent cx="2857500" cy="1609725"/>
            <wp:effectExtent l="0" t="0" r="0" b="9525"/>
            <wp:docPr id="1" name="Рисунок 1" descr="http://ds1.tev.obr55.ru/files/2023/06/fop-300x16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.tev.obr55.ru/files/2023/06/fop-300x16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51D8" w:rsidRPr="00E051D8" w:rsidRDefault="00E051D8" w:rsidP="00E051D8">
      <w:pPr>
        <w:shd w:val="clear" w:color="auto" w:fill="5F9FC4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учреждения начнут работать по новой федеральной образовательной программе – ФОП ДО.</w:t>
      </w:r>
    </w:p>
    <w:p w:rsidR="00E051D8" w:rsidRPr="00E051D8" w:rsidRDefault="00E051D8" w:rsidP="00E051D8">
      <w:pPr>
        <w:shd w:val="clear" w:color="auto" w:fill="5F9FC4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E051D8" w:rsidRPr="00E051D8" w:rsidRDefault="00E051D8" w:rsidP="00E051D8">
      <w:pPr>
        <w:numPr>
          <w:ilvl w:val="0"/>
          <w:numId w:val="1"/>
        </w:numPr>
        <w:shd w:val="clear" w:color="auto" w:fill="5F9FC4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E051D8" w:rsidRPr="00E051D8" w:rsidRDefault="00E051D8" w:rsidP="00E051D8">
      <w:pPr>
        <w:numPr>
          <w:ilvl w:val="0"/>
          <w:numId w:val="1"/>
        </w:numPr>
        <w:shd w:val="clear" w:color="auto" w:fill="5F9FC4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proofErr w:type="gramStart"/>
      <w:r w:rsidRPr="00E051D8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E051D8" w:rsidRPr="00E051D8" w:rsidRDefault="00E051D8" w:rsidP="00E051D8">
      <w:pPr>
        <w:numPr>
          <w:ilvl w:val="0"/>
          <w:numId w:val="1"/>
        </w:numPr>
        <w:shd w:val="clear" w:color="auto" w:fill="5F9FC4"/>
        <w:spacing w:before="45"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E051D8" w:rsidRPr="00E051D8" w:rsidRDefault="00E051D8" w:rsidP="00E051D8">
      <w:pPr>
        <w:shd w:val="clear" w:color="auto" w:fill="5F9FC4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E051D8" w:rsidRPr="00E051D8" w:rsidRDefault="00E051D8" w:rsidP="00E051D8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1"/>
        <w:gridCol w:w="6669"/>
      </w:tblGrid>
      <w:tr w:rsidR="00E051D8" w:rsidRPr="00E051D8" w:rsidTr="00E051D8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Что такое ФОП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ФОП (или ФООП) </w:t>
            </w:r>
            <w:proofErr w:type="gramStart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федеральная</w:t>
            </w:r>
            <w:proofErr w:type="gramEnd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E051D8" w:rsidRPr="00E051D8" w:rsidTr="00E051D8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Какая цель у           внедрения  ФОП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numPr>
                <w:ilvl w:val="0"/>
                <w:numId w:val="2"/>
              </w:numPr>
              <w:spacing w:before="45" w:after="0" w:line="240" w:lineRule="auto"/>
              <w:ind w:left="255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средствами;·</w:t>
            </w:r>
          </w:p>
          <w:p w:rsidR="00E051D8" w:rsidRPr="00E051D8" w:rsidRDefault="00E051D8" w:rsidP="00E051D8">
            <w:pPr>
              <w:numPr>
                <w:ilvl w:val="0"/>
                <w:numId w:val="2"/>
              </w:numPr>
              <w:spacing w:before="45" w:after="0" w:line="240" w:lineRule="auto"/>
              <w:ind w:left="255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создать единое ядро содержания дошкольного образования;</w:t>
            </w:r>
          </w:p>
          <w:p w:rsidR="00E051D8" w:rsidRPr="00E051D8" w:rsidRDefault="00E051D8" w:rsidP="00E051D8">
            <w:pPr>
              <w:numPr>
                <w:ilvl w:val="0"/>
                <w:numId w:val="2"/>
              </w:numPr>
              <w:spacing w:before="45" w:after="0" w:line="240" w:lineRule="auto"/>
              <w:ind w:left="255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E051D8" w:rsidRPr="00E051D8" w:rsidTr="00E051D8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Что входит в ФОП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Учебно-методическая документация:</w:t>
            </w:r>
          </w:p>
          <w:p w:rsidR="00E051D8" w:rsidRPr="00E051D8" w:rsidRDefault="00E051D8" w:rsidP="00E051D8">
            <w:pPr>
              <w:numPr>
                <w:ilvl w:val="0"/>
                <w:numId w:val="3"/>
              </w:numPr>
              <w:spacing w:before="45" w:after="0" w:line="240" w:lineRule="auto"/>
              <w:ind w:left="255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федеральная рабочая программа воспитания;</w:t>
            </w:r>
          </w:p>
          <w:p w:rsidR="00E051D8" w:rsidRPr="00E051D8" w:rsidRDefault="00E051D8" w:rsidP="00E051D8">
            <w:pPr>
              <w:numPr>
                <w:ilvl w:val="0"/>
                <w:numId w:val="3"/>
              </w:numPr>
              <w:spacing w:before="45" w:after="0" w:line="240" w:lineRule="auto"/>
              <w:ind w:left="255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федеральный календарный план воспитательной работы;</w:t>
            </w:r>
          </w:p>
          <w:p w:rsidR="00E051D8" w:rsidRPr="00E051D8" w:rsidRDefault="00E051D8" w:rsidP="00E051D8">
            <w:pPr>
              <w:numPr>
                <w:ilvl w:val="0"/>
                <w:numId w:val="3"/>
              </w:numPr>
              <w:spacing w:before="45" w:after="0" w:line="240" w:lineRule="auto"/>
              <w:ind w:left="255"/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color w:val="2E3D4C"/>
                <w:sz w:val="20"/>
                <w:szCs w:val="20"/>
                <w:lang w:eastAsia="ru-RU"/>
              </w:rPr>
              <w:t>примерный режим и распорядок дня групп.</w:t>
            </w:r>
          </w:p>
          <w:p w:rsidR="00E051D8" w:rsidRPr="00E051D8" w:rsidRDefault="00E051D8" w:rsidP="00E051D8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E051D8" w:rsidRPr="00E051D8" w:rsidTr="00E051D8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ФОП </w:t>
            </w:r>
            <w:proofErr w:type="gramStart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</w:t>
            </w:r>
            <w:proofErr w:type="gramEnd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определяет </w:t>
            </w:r>
            <w:proofErr w:type="gramStart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  <w:proofErr w:type="gramEnd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Обязательной к выполнению</w:t>
            </w:r>
            <w:proofErr w:type="gramEnd"/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станет и федеральная рабочая программа воспитания, и </w:t>
            </w: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федеральный календарный план воспитательной работы</w:t>
            </w:r>
          </w:p>
        </w:tc>
      </w:tr>
      <w:tr w:rsidR="00E051D8" w:rsidRPr="00E051D8" w:rsidTr="00E051D8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Как будут применять ФОП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E051D8" w:rsidRPr="00E051D8" w:rsidTr="00E051D8"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Когда детские сады перейдут на ФОП</w:t>
            </w:r>
          </w:p>
        </w:tc>
        <w:tc>
          <w:tcPr>
            <w:tcW w:w="0" w:type="auto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51D8" w:rsidRPr="00E051D8" w:rsidRDefault="00E051D8" w:rsidP="00E051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51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E051D8" w:rsidRPr="00E051D8" w:rsidRDefault="00E051D8" w:rsidP="00E051D8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Материалы для ознакомления:</w:t>
      </w:r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8" w:tgtFrame="_blank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Федеральная образовательная программа дошкольного образования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9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Рекомендации по формирования инфраструктуры ДОО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0" w:tgtFrame="_blank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Общественное обсуждение проекта Федеральной образовательной программы дошкольного образования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1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Реформы образования — 2023 под знаком СВО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2" w:tgtFrame="_blank" w:history="1">
        <w:r w:rsidRPr="00E051D8">
          <w:rPr>
            <w:rFonts w:ascii="Arial" w:eastAsia="Times New Roman" w:hAnsi="Arial" w:cs="Arial"/>
            <w:color w:val="3E81A8"/>
            <w:sz w:val="20"/>
            <w:szCs w:val="20"/>
            <w:u w:val="single"/>
            <w:lang w:eastAsia="ru-RU"/>
          </w:rPr>
          <w:t>Презентация «Федеральная образовательная программа дошкольного образования: изучаем, обсуждаем, размышляем»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3" w:tgtFrame="_blank" w:history="1">
        <w:proofErr w:type="spellStart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Вебинар</w:t>
        </w:r>
        <w:proofErr w:type="spellEnd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 «Федеральная образовательная программа дошкольного образования: изучаем, обсуждаем, размышляем»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4" w:tgtFrame="_blank" w:history="1">
        <w:proofErr w:type="spellStart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Вебинар</w:t>
        </w:r>
        <w:proofErr w:type="spellEnd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 «Федеральная образовательная программа </w:t>
        </w:r>
        <w:proofErr w:type="gramStart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ДО</w:t>
        </w:r>
        <w:proofErr w:type="gramEnd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 как </w:t>
        </w:r>
        <w:proofErr w:type="gramStart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стратегический</w:t>
        </w:r>
        <w:proofErr w:type="gramEnd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 ориентир образовательной политики»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5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Презентация «Федеральная образовательная программа ДО как стратегический ориентир </w:t>
        </w:r>
        <w:proofErr w:type="gramStart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образовательной</w:t>
        </w:r>
        <w:proofErr w:type="gramEnd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 политики-2023»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6" w:tgtFrame="_blank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План-график перехода на ФОП ДО</w:t>
        </w:r>
      </w:hyperlink>
      <w:r w:rsidRPr="00E051D8">
        <w:rPr>
          <w:rFonts w:ascii="Arial" w:eastAsia="Times New Roman" w:hAnsi="Arial" w:cs="Arial"/>
          <w:color w:val="2E3D4C"/>
          <w:sz w:val="20"/>
          <w:szCs w:val="20"/>
          <w:lang w:eastAsia="ru-RU"/>
        </w:rPr>
        <w:t> (рекомендации)</w:t>
      </w:r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7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ФОП </w:t>
        </w:r>
        <w:proofErr w:type="gramStart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ДО</w:t>
        </w:r>
        <w:proofErr w:type="gramEnd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 (презентация)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8" w:history="1">
        <w:proofErr w:type="spellStart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Медиапрезентация</w:t>
        </w:r>
        <w:proofErr w:type="spellEnd"/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 xml:space="preserve"> ФОП ДО</w:t>
        </w:r>
      </w:hyperlink>
    </w:p>
    <w:p w:rsidR="00E051D8" w:rsidRPr="00E051D8" w:rsidRDefault="00E051D8" w:rsidP="00E051D8">
      <w:pPr>
        <w:numPr>
          <w:ilvl w:val="0"/>
          <w:numId w:val="4"/>
        </w:numPr>
        <w:shd w:val="clear" w:color="auto" w:fill="5F9FC4"/>
        <w:spacing w:after="0" w:line="240" w:lineRule="auto"/>
        <w:ind w:left="255"/>
        <w:rPr>
          <w:rFonts w:ascii="Arial" w:eastAsia="Times New Roman" w:hAnsi="Arial" w:cs="Arial"/>
          <w:color w:val="2E3D4C"/>
          <w:sz w:val="20"/>
          <w:szCs w:val="20"/>
          <w:lang w:eastAsia="ru-RU"/>
        </w:rPr>
      </w:pPr>
      <w:hyperlink r:id="rId19" w:history="1">
        <w:r w:rsidRPr="00E051D8">
          <w:rPr>
            <w:rFonts w:ascii="Arial" w:eastAsia="Times New Roman" w:hAnsi="Arial" w:cs="Arial"/>
            <w:color w:val="2F617F"/>
            <w:sz w:val="20"/>
            <w:szCs w:val="20"/>
            <w:lang w:eastAsia="ru-RU"/>
          </w:rPr>
          <w:t>Методические рекомендации по реализации федеральной образовательной программы дошкольного образования</w:t>
        </w:r>
      </w:hyperlink>
    </w:p>
    <w:p w:rsidR="00E051D8" w:rsidRPr="00E051D8" w:rsidRDefault="00E051D8" w:rsidP="00E051D8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E051D8" w:rsidRPr="00E051D8" w:rsidRDefault="00E051D8" w:rsidP="00E051D8">
      <w:pPr>
        <w:shd w:val="clear" w:color="auto" w:fill="5F9FC4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E051D8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Локальные документы по ФОП ДОУ</w:t>
      </w:r>
    </w:p>
    <w:p w:rsidR="0064491A" w:rsidRDefault="00E051D8"/>
    <w:sectPr w:rsidR="0064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67B"/>
    <w:multiLevelType w:val="multilevel"/>
    <w:tmpl w:val="9832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E0F19"/>
    <w:multiLevelType w:val="multilevel"/>
    <w:tmpl w:val="DACE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365C7"/>
    <w:multiLevelType w:val="multilevel"/>
    <w:tmpl w:val="80A4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86590"/>
    <w:multiLevelType w:val="multilevel"/>
    <w:tmpl w:val="3C48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93"/>
    <w:rsid w:val="00191FC9"/>
    <w:rsid w:val="00E00F8C"/>
    <w:rsid w:val="00E051D8"/>
    <w:rsid w:val="00E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hyperlink" Target="https://www.youtube.com/live/dIOgLqYMjMI?feature=share" TargetMode="External"/><Relationship Id="rId18" Type="http://schemas.openxmlformats.org/officeDocument/2006/relationships/hyperlink" Target="https://drive.google.com/file/d/15j2cUckFUW2txLZ4fprYYE0GkabDFzVL/view?usp=sharin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chitel.club/events/federalnaya-obrazovatelnaya-programma-doskolnogo-obrazovaniya-izucaem-obsuzdaem-razmyslyaem/" TargetMode="External"/><Relationship Id="rId17" Type="http://schemas.openxmlformats.org/officeDocument/2006/relationships/hyperlink" Target="https://drive.google.com/file/d/1pRrrU7WGSmP5Iz3zbxRE5tch1R0X8A5J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dciGDqJGEjO3C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1.tev.obr55.ru/files/2023/06/fop.jpg" TargetMode="External"/><Relationship Id="rId11" Type="http://schemas.openxmlformats.org/officeDocument/2006/relationships/hyperlink" Target="https://youtu.be/c2ANgFFCc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NAw4apsjsWHjJCT_0Gyo1UP4vEuUY2-J/view?usp=sharing" TargetMode="External"/><Relationship Id="rId10" Type="http://schemas.openxmlformats.org/officeDocument/2006/relationships/hyperlink" Target="https://www.youtube.com/watch?v=iTqI3QRFFo0&amp;t=0s" TargetMode="External"/><Relationship Id="rId19" Type="http://schemas.openxmlformats.org/officeDocument/2006/relationships/hyperlink" Target="https://docs.edu.gov.ru/document/8a9cc6ca040d8c6dd31a077fd2a6e2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NL0xOX4rfUY2UTrl57bdep99dQDXs980/view?usp=sharing" TargetMode="External"/><Relationship Id="rId14" Type="http://schemas.openxmlformats.org/officeDocument/2006/relationships/hyperlink" Target="https://www.youtube.com/live/fVUVpe1cq-E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2023-06-22T15:09:00Z</dcterms:created>
  <dcterms:modified xsi:type="dcterms:W3CDTF">2023-06-22T15:10:00Z</dcterms:modified>
</cp:coreProperties>
</file>